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D0" w:rsidRPr="00141969" w:rsidRDefault="00943ED0" w:rsidP="00943ED0">
      <w:pPr>
        <w:pStyle w:val="Antrat3"/>
        <w:numPr>
          <w:ilvl w:val="0"/>
          <w:numId w:val="0"/>
        </w:numPr>
        <w:spacing w:line="276" w:lineRule="auto"/>
        <w:rPr>
          <w:szCs w:val="22"/>
          <w:lang w:val="lt-LT"/>
        </w:rPr>
      </w:pPr>
      <w:r>
        <w:rPr>
          <w:szCs w:val="22"/>
          <w:lang w:val="lt-LT"/>
        </w:rPr>
        <w:t>P</w:t>
      </w:r>
      <w:r w:rsidRPr="00141969">
        <w:rPr>
          <w:szCs w:val="22"/>
          <w:lang w:val="lt-LT"/>
        </w:rPr>
        <w:t>RANEŠIMAS APIE BUTŲ IR KITŲ PATALPŲ SAVININKŲ SUSIRINKIMĄ</w:t>
      </w:r>
    </w:p>
    <w:p w:rsidR="00316327" w:rsidRDefault="00316327" w:rsidP="00316327">
      <w:pPr>
        <w:ind w:right="283"/>
        <w:jc w:val="both"/>
        <w:rPr>
          <w:szCs w:val="24"/>
        </w:rPr>
      </w:pPr>
    </w:p>
    <w:p w:rsidR="00943ED0" w:rsidRPr="00141969" w:rsidRDefault="00943ED0" w:rsidP="00943ED0">
      <w:pPr>
        <w:pStyle w:val="tajtin"/>
        <w:shd w:val="clear" w:color="auto" w:fill="FFFFFF"/>
        <w:spacing w:before="0" w:beforeAutospacing="0" w:after="0" w:afterAutospacing="0" w:line="276" w:lineRule="auto"/>
        <w:ind w:firstLine="164"/>
        <w:jc w:val="both"/>
        <w:rPr>
          <w:color w:val="000000"/>
          <w:sz w:val="22"/>
          <w:szCs w:val="22"/>
          <w:lang w:val="lt-LT"/>
        </w:rPr>
      </w:pPr>
      <w:r w:rsidRPr="00141969">
        <w:rPr>
          <w:color w:val="000000"/>
          <w:sz w:val="22"/>
          <w:szCs w:val="22"/>
          <w:lang w:val="lt-LT"/>
        </w:rPr>
        <w:t xml:space="preserve">Susirinkimo organizatorius VšĮ Lazdijų švietimo centras </w:t>
      </w:r>
      <w:r w:rsidRPr="00141969">
        <w:rPr>
          <w:i/>
          <w:color w:val="000000"/>
          <w:sz w:val="22"/>
          <w:szCs w:val="22"/>
          <w:lang w:val="lt-LT"/>
        </w:rPr>
        <w:t>Seinų g.1, Lazdijai</w:t>
      </w:r>
      <w:r>
        <w:rPr>
          <w:i/>
          <w:color w:val="000000"/>
          <w:sz w:val="22"/>
          <w:szCs w:val="22"/>
          <w:lang w:val="lt-LT"/>
        </w:rPr>
        <w:t xml:space="preserve">s, </w:t>
      </w:r>
      <w:r w:rsidRPr="00141969">
        <w:rPr>
          <w:b/>
          <w:sz w:val="22"/>
          <w:szCs w:val="22"/>
          <w:lang w:val="en-GB"/>
        </w:rPr>
        <w:t>tel. 8-656-13893</w:t>
      </w:r>
      <w:r w:rsidRPr="00141969">
        <w:rPr>
          <w:i/>
          <w:color w:val="000000"/>
          <w:sz w:val="22"/>
          <w:szCs w:val="22"/>
          <w:lang w:val="lt-LT"/>
        </w:rPr>
        <w:t xml:space="preserve">, </w:t>
      </w:r>
      <w:hyperlink r:id="rId5" w:history="1">
        <w:r w:rsidR="00187A16" w:rsidRPr="00CA2316">
          <w:rPr>
            <w:rStyle w:val="Hipersaitas"/>
            <w:i/>
            <w:sz w:val="22"/>
            <w:szCs w:val="22"/>
            <w:lang w:val="lt-LT"/>
          </w:rPr>
          <w:t>www.svietimocentras.lt</w:t>
        </w:r>
      </w:hyperlink>
      <w:r w:rsidRPr="00141969">
        <w:rPr>
          <w:i/>
          <w:color w:val="000000"/>
          <w:sz w:val="22"/>
          <w:szCs w:val="22"/>
          <w:lang w:val="lt-LT"/>
        </w:rPr>
        <w:t xml:space="preserve">  </w:t>
      </w:r>
    </w:p>
    <w:p w:rsidR="00943ED0" w:rsidRPr="0068220C" w:rsidRDefault="00943ED0" w:rsidP="00943ED0">
      <w:pPr>
        <w:ind w:firstLine="709"/>
        <w:rPr>
          <w:szCs w:val="24"/>
          <w:lang w:val="en-GB"/>
        </w:rPr>
      </w:pPr>
      <w:r>
        <w:rPr>
          <w:b/>
          <w:color w:val="000000"/>
          <w:szCs w:val="24"/>
          <w:u w:val="single"/>
        </w:rPr>
        <w:t>2019 m. balandžio 25</w:t>
      </w:r>
      <w:r w:rsidRPr="0068220C">
        <w:rPr>
          <w:b/>
          <w:color w:val="000000"/>
          <w:szCs w:val="24"/>
          <w:u w:val="single"/>
        </w:rPr>
        <w:t xml:space="preserve"> d. 17:15 val. daugi</w:t>
      </w:r>
      <w:r>
        <w:rPr>
          <w:b/>
          <w:color w:val="000000"/>
          <w:szCs w:val="24"/>
          <w:u w:val="single"/>
        </w:rPr>
        <w:t>abučio namo Kailinių g. 3, Kailinių k., , Veisiejų sen.</w:t>
      </w:r>
      <w:r w:rsidR="008614CC">
        <w:rPr>
          <w:b/>
          <w:color w:val="000000"/>
          <w:szCs w:val="24"/>
          <w:u w:val="single"/>
        </w:rPr>
        <w:t>, Lazdijų r. sav.</w:t>
      </w:r>
      <w:r w:rsidRPr="0068220C">
        <w:rPr>
          <w:b/>
          <w:color w:val="000000"/>
          <w:szCs w:val="24"/>
          <w:u w:val="single"/>
        </w:rPr>
        <w:t xml:space="preserve"> </w:t>
      </w:r>
      <w:proofErr w:type="spellStart"/>
      <w:proofErr w:type="gramStart"/>
      <w:r w:rsidR="008614CC">
        <w:rPr>
          <w:b/>
          <w:szCs w:val="24"/>
          <w:lang w:val="en-GB"/>
        </w:rPr>
        <w:t>susirinkimas</w:t>
      </w:r>
      <w:proofErr w:type="spellEnd"/>
      <w:proofErr w:type="gramEnd"/>
      <w:r w:rsidR="008614CC">
        <w:rPr>
          <w:b/>
          <w:szCs w:val="24"/>
          <w:lang w:val="en-GB"/>
        </w:rPr>
        <w:t xml:space="preserve"> </w:t>
      </w:r>
      <w:proofErr w:type="spellStart"/>
      <w:r w:rsidR="008614CC">
        <w:rPr>
          <w:b/>
          <w:szCs w:val="24"/>
          <w:lang w:val="en-GB"/>
        </w:rPr>
        <w:t>vyks</w:t>
      </w:r>
      <w:proofErr w:type="spellEnd"/>
      <w:r w:rsidR="008614CC">
        <w:rPr>
          <w:b/>
          <w:szCs w:val="24"/>
          <w:lang w:val="en-GB"/>
        </w:rPr>
        <w:t xml:space="preserve"> </w:t>
      </w:r>
      <w:proofErr w:type="spellStart"/>
      <w:r w:rsidR="008614CC">
        <w:rPr>
          <w:b/>
          <w:szCs w:val="24"/>
          <w:lang w:val="en-GB"/>
        </w:rPr>
        <w:t>d</w:t>
      </w:r>
      <w:r w:rsidRPr="0068220C">
        <w:rPr>
          <w:b/>
          <w:szCs w:val="24"/>
          <w:lang w:val="en-GB"/>
        </w:rPr>
        <w:t>a</w:t>
      </w:r>
      <w:r w:rsidR="008614CC">
        <w:rPr>
          <w:b/>
          <w:szCs w:val="24"/>
          <w:lang w:val="en-GB"/>
        </w:rPr>
        <w:t>u</w:t>
      </w:r>
      <w:r w:rsidRPr="0068220C">
        <w:rPr>
          <w:b/>
          <w:szCs w:val="24"/>
          <w:lang w:val="en-GB"/>
        </w:rPr>
        <w:t>giabučio</w:t>
      </w:r>
      <w:proofErr w:type="spellEnd"/>
      <w:r w:rsidRPr="0068220C">
        <w:rPr>
          <w:b/>
          <w:szCs w:val="24"/>
          <w:lang w:val="en-GB"/>
        </w:rPr>
        <w:t xml:space="preserve"> </w:t>
      </w:r>
      <w:proofErr w:type="spellStart"/>
      <w:r w:rsidRPr="0068220C">
        <w:rPr>
          <w:b/>
          <w:szCs w:val="24"/>
          <w:lang w:val="en-GB"/>
        </w:rPr>
        <w:t>namo</w:t>
      </w:r>
      <w:proofErr w:type="spellEnd"/>
      <w:r w:rsidRPr="0068220C">
        <w:rPr>
          <w:b/>
          <w:szCs w:val="24"/>
          <w:lang w:val="en-GB"/>
        </w:rPr>
        <w:t xml:space="preserve"> </w:t>
      </w:r>
      <w:proofErr w:type="spellStart"/>
      <w:r w:rsidRPr="0068220C">
        <w:rPr>
          <w:b/>
          <w:szCs w:val="24"/>
          <w:lang w:val="en-GB"/>
        </w:rPr>
        <w:t>kieme</w:t>
      </w:r>
      <w:proofErr w:type="spellEnd"/>
      <w:r w:rsidRPr="0068220C">
        <w:rPr>
          <w:b/>
          <w:szCs w:val="24"/>
          <w:lang w:val="en-GB"/>
        </w:rPr>
        <w:t xml:space="preserve"> </w:t>
      </w:r>
      <w:proofErr w:type="spellStart"/>
      <w:r w:rsidRPr="0068220C">
        <w:rPr>
          <w:b/>
          <w:szCs w:val="24"/>
          <w:lang w:val="en-GB"/>
        </w:rPr>
        <w:t>arba</w:t>
      </w:r>
      <w:proofErr w:type="spellEnd"/>
      <w:r w:rsidRPr="0068220C">
        <w:rPr>
          <w:b/>
          <w:szCs w:val="24"/>
          <w:lang w:val="en-GB"/>
        </w:rPr>
        <w:t xml:space="preserve"> </w:t>
      </w:r>
      <w:proofErr w:type="spellStart"/>
      <w:r w:rsidRPr="0068220C">
        <w:rPr>
          <w:b/>
          <w:szCs w:val="24"/>
          <w:lang w:val="en-GB"/>
        </w:rPr>
        <w:t>laiptinėje</w:t>
      </w:r>
      <w:proofErr w:type="spellEnd"/>
      <w:r w:rsidRPr="0068220C">
        <w:rPr>
          <w:b/>
          <w:szCs w:val="24"/>
          <w:lang w:val="en-GB"/>
        </w:rPr>
        <w:t xml:space="preserve">. </w:t>
      </w:r>
    </w:p>
    <w:p w:rsidR="00943ED0" w:rsidRPr="00943ED0" w:rsidRDefault="00943ED0" w:rsidP="00943ED0">
      <w:pPr>
        <w:pStyle w:val="tajtin"/>
        <w:shd w:val="clear" w:color="auto" w:fill="FFFFFF"/>
        <w:spacing w:before="0" w:beforeAutospacing="0" w:after="0" w:afterAutospacing="0" w:line="276" w:lineRule="auto"/>
        <w:jc w:val="both"/>
        <w:rPr>
          <w:color w:val="000000"/>
          <w:sz w:val="22"/>
          <w:szCs w:val="22"/>
          <w:lang w:val="lt-LT"/>
        </w:rPr>
      </w:pPr>
      <w:r w:rsidRPr="0068220C">
        <w:rPr>
          <w:color w:val="000000"/>
          <w:sz w:val="22"/>
          <w:szCs w:val="22"/>
          <w:lang w:val="lt-LT"/>
        </w:rPr>
        <w:t xml:space="preserve"> (</w:t>
      </w:r>
      <w:r w:rsidRPr="0068220C">
        <w:rPr>
          <w:i/>
          <w:color w:val="000000"/>
          <w:sz w:val="22"/>
          <w:szCs w:val="22"/>
          <w:lang w:val="lt-LT"/>
        </w:rPr>
        <w:t>susirinkimo data, laikas ir vieta (adresas</w:t>
      </w:r>
      <w:r w:rsidRPr="0068220C">
        <w:rPr>
          <w:color w:val="000000"/>
          <w:sz w:val="22"/>
          <w:szCs w:val="22"/>
          <w:lang w:val="lt-LT"/>
        </w:rPr>
        <w:t>).</w:t>
      </w:r>
    </w:p>
    <w:p w:rsidR="00316327" w:rsidRDefault="00316327" w:rsidP="00316327">
      <w:pPr>
        <w:pStyle w:val="prastasiniatinklio"/>
        <w:ind w:right="283"/>
        <w:jc w:val="both"/>
        <w:rPr>
          <w:b/>
        </w:rPr>
      </w:pPr>
      <w:r>
        <w:rPr>
          <w:b/>
        </w:rPr>
        <w:t>Susirinkimo darbotvarkė:</w:t>
      </w:r>
    </w:p>
    <w:p w:rsidR="00316327" w:rsidRDefault="009767F6" w:rsidP="00316327">
      <w:pPr>
        <w:ind w:right="283" w:firstLine="709"/>
        <w:jc w:val="both"/>
        <w:rPr>
          <w:szCs w:val="24"/>
        </w:rPr>
      </w:pPr>
      <w:r>
        <w:rPr>
          <w:szCs w:val="24"/>
        </w:rPr>
        <w:t>1</w:t>
      </w:r>
      <w:r w:rsidR="00316327">
        <w:rPr>
          <w:szCs w:val="24"/>
        </w:rPr>
        <w:t xml:space="preserve">. Banko pasirinkimas ir lengvatinės  paskolos sutarties su pasirinktu banku sąlygos. </w:t>
      </w:r>
    </w:p>
    <w:p w:rsidR="00943ED0" w:rsidRDefault="00943ED0" w:rsidP="00316327">
      <w:pPr>
        <w:pStyle w:val="prastasiniatinklio"/>
        <w:ind w:right="283"/>
        <w:jc w:val="both"/>
      </w:pPr>
      <w:r>
        <w:t>Su AB „Šiaulių bankas“ pagrindinėmis finansavimo sąlygomis</w:t>
      </w:r>
      <w:r w:rsidR="0091480D">
        <w:t xml:space="preserve"> papildomai</w:t>
      </w:r>
      <w:r>
        <w:t xml:space="preserve"> galima s</w:t>
      </w:r>
      <w:bookmarkStart w:id="0" w:name="_GoBack"/>
      <w:bookmarkEnd w:id="0"/>
      <w:r>
        <w:t>usipažinti:</w:t>
      </w:r>
    </w:p>
    <w:p w:rsidR="00943ED0" w:rsidRPr="0091480D" w:rsidRDefault="00187A16" w:rsidP="00316327">
      <w:pPr>
        <w:pStyle w:val="prastasiniatinklio"/>
        <w:ind w:right="283"/>
        <w:jc w:val="both"/>
      </w:pPr>
      <w:hyperlink r:id="rId6" w:history="1">
        <w:r w:rsidR="00943ED0" w:rsidRPr="0091480D">
          <w:rPr>
            <w:rStyle w:val="Hipersaitas"/>
          </w:rPr>
          <w:t>https://www.sb.lt/lt/privatiems-klientams/norintiems-pasiskolinti/daugiabuciu-namu-modernizavimo-programa-2/</w:t>
        </w:r>
      </w:hyperlink>
      <w:r w:rsidR="00943ED0" w:rsidRPr="0091480D">
        <w:t xml:space="preserve"> </w:t>
      </w:r>
    </w:p>
    <w:p w:rsidR="00943ED0" w:rsidRPr="0091480D" w:rsidRDefault="00943ED0" w:rsidP="0091480D">
      <w:pPr>
        <w:rPr>
          <w:szCs w:val="24"/>
          <w:u w:val="single"/>
        </w:rPr>
      </w:pPr>
      <w:r w:rsidRPr="0091480D">
        <w:rPr>
          <w:szCs w:val="24"/>
          <w:u w:val="single"/>
        </w:rPr>
        <w:t xml:space="preserve">Savo pasiūlymus, klausimus ar kitą turimą informaciją susirinkimo darbotvarkės klausimais iki susirinkimo dienos 15 val. galite pateikti: </w:t>
      </w:r>
      <w:r w:rsidR="0091480D">
        <w:rPr>
          <w:szCs w:val="24"/>
          <w:u w:val="single"/>
        </w:rPr>
        <w:br/>
      </w:r>
      <w:r w:rsidR="0091480D" w:rsidRPr="0091480D">
        <w:rPr>
          <w:szCs w:val="24"/>
        </w:rPr>
        <w:t xml:space="preserve">Elektroniniu paštu: </w:t>
      </w:r>
      <w:hyperlink r:id="rId7" w:history="1">
        <w:r w:rsidR="0091480D" w:rsidRPr="0091480D">
          <w:rPr>
            <w:rStyle w:val="Hipersaitas"/>
            <w:szCs w:val="24"/>
          </w:rPr>
          <w:t>renovacija@lazdijai.lt</w:t>
        </w:r>
      </w:hyperlink>
      <w:r w:rsidR="0091480D" w:rsidRPr="0091480D">
        <w:rPr>
          <w:szCs w:val="24"/>
        </w:rPr>
        <w:t xml:space="preserve">, telefonu : </w:t>
      </w:r>
      <w:r w:rsidR="0091480D" w:rsidRPr="0091480D">
        <w:rPr>
          <w:b/>
          <w:szCs w:val="24"/>
        </w:rPr>
        <w:t>8-656-13893</w:t>
      </w:r>
    </w:p>
    <w:p w:rsidR="00316327" w:rsidRDefault="00316327" w:rsidP="00316327">
      <w:pPr>
        <w:ind w:right="283"/>
        <w:jc w:val="both"/>
        <w:rPr>
          <w:b/>
          <w:szCs w:val="24"/>
        </w:rPr>
      </w:pPr>
      <w:r>
        <w:rPr>
          <w:b/>
          <w:szCs w:val="24"/>
        </w:rPr>
        <w:t>Informuojame, kad:</w:t>
      </w:r>
    </w:p>
    <w:p w:rsidR="00316327" w:rsidRDefault="00316327" w:rsidP="00316327">
      <w:pPr>
        <w:ind w:right="283"/>
        <w:jc w:val="both"/>
        <w:rPr>
          <w:b/>
          <w:szCs w:val="24"/>
        </w:rPr>
      </w:pPr>
    </w:p>
    <w:p w:rsidR="00316327" w:rsidRDefault="00316327" w:rsidP="00316327">
      <w:pPr>
        <w:ind w:right="283" w:firstLine="709"/>
        <w:jc w:val="both"/>
        <w:rPr>
          <w:szCs w:val="24"/>
        </w:rPr>
      </w:pPr>
      <w:r w:rsidRPr="005D15CB">
        <w:rPr>
          <w:szCs w:val="24"/>
        </w:rPr>
        <w:t xml:space="preserve">1. </w:t>
      </w:r>
      <w:r w:rsidRPr="005D15CB">
        <w:t xml:space="preserve">Jūsų asmens duomenys (vardas, pavardė, asmens kodas, adresas, mokumas ir finansinių įsipareigojimų vykdymas) bus perduoti </w:t>
      </w:r>
      <w:r w:rsidR="009A63D2" w:rsidRPr="0091480D">
        <w:rPr>
          <w:b/>
        </w:rPr>
        <w:t>AB Šiaulių bankas</w:t>
      </w:r>
      <w:r w:rsidR="00703521" w:rsidRPr="005D15CB">
        <w:t xml:space="preserve">  juridinio asmens kodas </w:t>
      </w:r>
      <w:r w:rsidR="00703521" w:rsidRPr="005D15CB">
        <w:rPr>
          <w:lang w:val="en-US"/>
        </w:rPr>
        <w:t>112025254</w:t>
      </w:r>
      <w:r w:rsidRPr="005D15CB">
        <w:t>, į kur</w:t>
      </w:r>
      <w:r w:rsidR="00703521" w:rsidRPr="005D15CB">
        <w:t>į</w:t>
      </w:r>
      <w:r w:rsidRPr="005D15CB">
        <w:t xml:space="preserve"> Projekto administratorius kreipsis dėl kreditavimo sąlygų Projektui įgyvendinti. </w:t>
      </w:r>
      <w:r w:rsidR="00703521" w:rsidRPr="005D15CB">
        <w:t>AB Šiaulių bankas</w:t>
      </w:r>
      <w:r w:rsidRPr="005D15CB">
        <w:t>, nurodytus duomenis bei duomenis apie gyvenamąją vietą, mokumą ir įsipareigojimų vykdymą rinks iš Gyventojų registro tarnybos, VĮ Registrų centro, UAB „</w:t>
      </w:r>
      <w:proofErr w:type="spellStart"/>
      <w:r w:rsidRPr="005D15CB">
        <w:t>Creditinfo</w:t>
      </w:r>
      <w:proofErr w:type="spellEnd"/>
      <w:r w:rsidRPr="005D15CB">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w:t>
      </w:r>
      <w:r w:rsidR="00703521" w:rsidRPr="005D15CB">
        <w:t>AB Šiaulių bankas</w:t>
      </w:r>
      <w:r w:rsidRPr="005D15CB">
        <w:t xml:space="preserve"> tvarkomais Jūsų asmens duomenimis, reikalauti ištaisyti, </w:t>
      </w:r>
      <w:r w:rsidR="00703521" w:rsidRPr="005D15CB">
        <w:t>ištrinti</w:t>
      </w:r>
      <w:r w:rsidRPr="005D15CB">
        <w:t xml:space="preserve"> Jūsų asmens duomenis arba sustabdyti Jūsų duomenų tvarkymo veiksmus, jei duomenys tvarkomi nesilaikant Lietuvos Respublikos įstatymų, nesutikti, kad būtų tvarkomi Jūsų asmens duomenys</w:t>
      </w:r>
      <w:r w:rsidRPr="005D15CB">
        <w:rPr>
          <w:szCs w:val="24"/>
        </w:rPr>
        <w:t xml:space="preserve">. </w:t>
      </w:r>
      <w:r w:rsidR="00703521" w:rsidRPr="005D15CB">
        <w:rPr>
          <w:bCs/>
        </w:rPr>
        <w:t>Visa</w:t>
      </w:r>
      <w:r w:rsidR="00703521" w:rsidRPr="00335AE5">
        <w:rPr>
          <w:bCs/>
        </w:rPr>
        <w:t xml:space="preserve"> su asmens duomenų tvarkymu AB Šiaulių bankas susijusi informacija yra pateikiama Asmens duomenų apsaugos taisyklėse, skelbiamose viešai </w:t>
      </w:r>
      <w:hyperlink r:id="rId8" w:history="1">
        <w:r w:rsidR="00703521" w:rsidRPr="00335AE5">
          <w:rPr>
            <w:rStyle w:val="Hipersaitas"/>
            <w:bCs/>
          </w:rPr>
          <w:t>www.sb.lt/duomenuapsauga</w:t>
        </w:r>
      </w:hyperlink>
      <w:r w:rsidR="00703521">
        <w:rPr>
          <w:rStyle w:val="Hipersaitas"/>
          <w:bCs/>
        </w:rPr>
        <w:t xml:space="preserve">. </w:t>
      </w:r>
      <w:r w:rsidR="006E61B3" w:rsidRPr="00335AE5">
        <w:rPr>
          <w:bCs/>
        </w:rPr>
        <w:t>AB Šiaulių bankas pradėjus tvarkyti mano asmens duomenis, dėl mano duomenų rinkimo, naudojimo ir saugojimo AB Šiaulių bankas galiu kreiptis į AB Šiaulių banko duomenų apsaugos pareigūną AB Šiaulių banko interneto puslapyje nurodytais kontaktais</w:t>
      </w:r>
      <w:r w:rsidR="006E61B3">
        <w:rPr>
          <w:bCs/>
        </w:rPr>
        <w:t>.</w:t>
      </w:r>
    </w:p>
    <w:p w:rsidR="00316327" w:rsidRDefault="00316327" w:rsidP="00316327">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316327" w:rsidRPr="00E46113" w:rsidRDefault="00316327" w:rsidP="00E46113">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316327" w:rsidRPr="00E46113" w:rsidRDefault="00316327" w:rsidP="00E46113">
      <w:pPr>
        <w:ind w:right="283" w:firstLine="709"/>
        <w:jc w:val="both"/>
        <w:rPr>
          <w:b/>
          <w:szCs w:val="24"/>
        </w:rPr>
      </w:pPr>
      <w:r>
        <w:rPr>
          <w:b/>
          <w:szCs w:val="24"/>
        </w:rPr>
        <w:t>Pastabos:</w:t>
      </w:r>
      <w:r w:rsidR="00E46113">
        <w:rPr>
          <w:b/>
          <w:szCs w:val="24"/>
        </w:rPr>
        <w:br/>
      </w:r>
      <w:r w:rsidR="00E46113">
        <w:t xml:space="preserve">            </w:t>
      </w:r>
      <w:r>
        <w:t>1. Pranešimas apie butų ir kitų patalpų (ar jų dalies) savininkų susirinkimą skelbiamas ne vėliau kaip prieš dvi savaites iki susirinkimo dienos.</w:t>
      </w:r>
    </w:p>
    <w:p w:rsidR="00316327" w:rsidRDefault="00316327" w:rsidP="00316327"/>
    <w:p w:rsidR="00316327" w:rsidRDefault="00316327" w:rsidP="003874FD">
      <w:pPr>
        <w:rPr>
          <w:szCs w:val="24"/>
          <w:lang w:eastAsia="lt-LT"/>
        </w:rPr>
      </w:pPr>
    </w:p>
    <w:sectPr w:rsidR="00316327" w:rsidSect="0091480D">
      <w:pgSz w:w="11906" w:h="16838"/>
      <w:pgMar w:top="142"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78BBEA"/>
    <w:lvl w:ilvl="0">
      <w:start w:val="1"/>
      <w:numFmt w:val="upperRoman"/>
      <w:pStyle w:val="Antrat1"/>
      <w:lvlText w:val="%1."/>
      <w:lvlJc w:val="right"/>
      <w:pPr>
        <w:tabs>
          <w:tab w:val="num" w:pos="432"/>
        </w:tabs>
        <w:ind w:left="432" w:hanging="432"/>
      </w:pPr>
      <w:rPr>
        <w:rFonts w:cs="Times New Roman"/>
      </w:rPr>
    </w:lvl>
    <w:lvl w:ilvl="1">
      <w:start w:val="1"/>
      <w:numFmt w:val="none"/>
      <w:pStyle w:val="Antrat2"/>
      <w:lvlText w:val=""/>
      <w:lvlJc w:val="left"/>
      <w:pPr>
        <w:tabs>
          <w:tab w:val="num" w:pos="576"/>
        </w:tabs>
        <w:ind w:left="576" w:hanging="576"/>
      </w:pPr>
      <w:rPr>
        <w:rFonts w:cs="Times New Roman"/>
      </w:rPr>
    </w:lvl>
    <w:lvl w:ilvl="2">
      <w:start w:val="1"/>
      <w:numFmt w:val="none"/>
      <w:pStyle w:val="Antrat3"/>
      <w:lvlText w:val=""/>
      <w:lvlJc w:val="left"/>
      <w:pPr>
        <w:tabs>
          <w:tab w:val="num" w:pos="720"/>
        </w:tabs>
        <w:ind w:left="720" w:hanging="720"/>
      </w:pPr>
      <w:rPr>
        <w:rFonts w:cs="Times New Roman"/>
      </w:rPr>
    </w:lvl>
    <w:lvl w:ilvl="3">
      <w:start w:val="1"/>
      <w:numFmt w:val="none"/>
      <w:pStyle w:val="Antrat4"/>
      <w:lvlText w:val=""/>
      <w:lvlJc w:val="left"/>
      <w:pPr>
        <w:tabs>
          <w:tab w:val="num" w:pos="864"/>
        </w:tabs>
        <w:ind w:left="864" w:hanging="864"/>
      </w:pPr>
      <w:rPr>
        <w:rFonts w:cs="Times New Roman"/>
      </w:rPr>
    </w:lvl>
    <w:lvl w:ilvl="4">
      <w:start w:val="1"/>
      <w:numFmt w:val="none"/>
      <w:pStyle w:val="Antrat5"/>
      <w:lvlText w:val=""/>
      <w:lvlJc w:val="left"/>
      <w:pPr>
        <w:tabs>
          <w:tab w:val="num" w:pos="1008"/>
        </w:tabs>
        <w:ind w:left="1008" w:hanging="1008"/>
      </w:pPr>
      <w:rPr>
        <w:rFonts w:cs="Times New Roman"/>
      </w:rPr>
    </w:lvl>
    <w:lvl w:ilvl="5">
      <w:start w:val="1"/>
      <w:numFmt w:val="none"/>
      <w:pStyle w:val="Antrat6"/>
      <w:lvlText w:val=""/>
      <w:lvlJc w:val="left"/>
      <w:pPr>
        <w:tabs>
          <w:tab w:val="num" w:pos="1152"/>
        </w:tabs>
        <w:ind w:left="1152" w:hanging="1152"/>
      </w:pPr>
      <w:rPr>
        <w:rFonts w:cs="Times New Roman"/>
      </w:rPr>
    </w:lvl>
    <w:lvl w:ilvl="6">
      <w:start w:val="1"/>
      <w:numFmt w:val="none"/>
      <w:pStyle w:val="Antrat7"/>
      <w:lvlText w:val=""/>
      <w:lvlJc w:val="left"/>
      <w:pPr>
        <w:tabs>
          <w:tab w:val="num" w:pos="1296"/>
        </w:tabs>
        <w:ind w:left="1296" w:hanging="1296"/>
      </w:pPr>
      <w:rPr>
        <w:rFonts w:cs="Times New Roman"/>
      </w:rPr>
    </w:lvl>
    <w:lvl w:ilvl="7">
      <w:start w:val="1"/>
      <w:numFmt w:val="none"/>
      <w:pStyle w:val="Antrat8"/>
      <w:lvlText w:val=""/>
      <w:lvlJc w:val="left"/>
      <w:pPr>
        <w:tabs>
          <w:tab w:val="num" w:pos="1440"/>
        </w:tabs>
        <w:ind w:left="1440" w:hanging="1440"/>
      </w:pPr>
      <w:rPr>
        <w:rFonts w:cs="Times New Roman"/>
      </w:rPr>
    </w:lvl>
    <w:lvl w:ilvl="8">
      <w:start w:val="1"/>
      <w:numFmt w:val="none"/>
      <w:pStyle w:val="Antrat9"/>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27"/>
    <w:rsid w:val="00187A16"/>
    <w:rsid w:val="00191B06"/>
    <w:rsid w:val="00316327"/>
    <w:rsid w:val="003874FD"/>
    <w:rsid w:val="005C5BE3"/>
    <w:rsid w:val="005D15CB"/>
    <w:rsid w:val="0066103B"/>
    <w:rsid w:val="006E61B3"/>
    <w:rsid w:val="00703521"/>
    <w:rsid w:val="007B2265"/>
    <w:rsid w:val="008614CC"/>
    <w:rsid w:val="0091480D"/>
    <w:rsid w:val="00915678"/>
    <w:rsid w:val="00943ED0"/>
    <w:rsid w:val="009767F6"/>
    <w:rsid w:val="009A63D2"/>
    <w:rsid w:val="00E461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DEFA"/>
  <w15:chartTrackingRefBased/>
  <w15:docId w15:val="{2C6A9A2A-7948-4382-A2D0-F8C868A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632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943ED0"/>
    <w:pPr>
      <w:numPr>
        <w:numId w:val="1"/>
      </w:numPr>
      <w:suppressAutoHyphens/>
      <w:spacing w:before="480"/>
      <w:outlineLvl w:val="0"/>
    </w:pPr>
    <w:rPr>
      <w:rFonts w:ascii="Cambria" w:hAnsi="Cambria"/>
      <w:b/>
      <w:bCs/>
      <w:sz w:val="28"/>
      <w:szCs w:val="28"/>
      <w:lang w:val="x-none" w:eastAsia="x-none"/>
    </w:rPr>
  </w:style>
  <w:style w:type="paragraph" w:styleId="Antrat2">
    <w:name w:val="heading 2"/>
    <w:basedOn w:val="prastasis"/>
    <w:next w:val="prastasis"/>
    <w:link w:val="Antrat2Diagrama"/>
    <w:uiPriority w:val="9"/>
    <w:qFormat/>
    <w:rsid w:val="00943ED0"/>
    <w:pPr>
      <w:numPr>
        <w:ilvl w:val="1"/>
        <w:numId w:val="1"/>
      </w:numPr>
      <w:suppressAutoHyphens/>
      <w:spacing w:before="200"/>
      <w:outlineLvl w:val="1"/>
    </w:pPr>
    <w:rPr>
      <w:rFonts w:ascii="Cambria" w:hAnsi="Cambria"/>
      <w:b/>
      <w:bCs/>
      <w:sz w:val="26"/>
      <w:szCs w:val="26"/>
      <w:lang w:val="x-none" w:eastAsia="x-none"/>
    </w:rPr>
  </w:style>
  <w:style w:type="paragraph" w:styleId="Antrat3">
    <w:name w:val="heading 3"/>
    <w:basedOn w:val="prastasis"/>
    <w:next w:val="prastasis"/>
    <w:link w:val="Antrat3Diagrama1"/>
    <w:uiPriority w:val="9"/>
    <w:qFormat/>
    <w:rsid w:val="00943ED0"/>
    <w:pPr>
      <w:numPr>
        <w:ilvl w:val="2"/>
        <w:numId w:val="1"/>
      </w:numPr>
      <w:suppressAutoHyphens/>
      <w:spacing w:before="200"/>
      <w:jc w:val="center"/>
      <w:outlineLvl w:val="2"/>
    </w:pPr>
    <w:rPr>
      <w:b/>
      <w:bCs/>
      <w:sz w:val="22"/>
      <w:lang w:val="x-none" w:eastAsia="x-none"/>
    </w:rPr>
  </w:style>
  <w:style w:type="paragraph" w:styleId="Antrat4">
    <w:name w:val="heading 4"/>
    <w:basedOn w:val="prastasis"/>
    <w:next w:val="prastasis"/>
    <w:link w:val="Antrat4Diagrama"/>
    <w:uiPriority w:val="9"/>
    <w:qFormat/>
    <w:rsid w:val="00943ED0"/>
    <w:pPr>
      <w:numPr>
        <w:ilvl w:val="3"/>
        <w:numId w:val="1"/>
      </w:numPr>
      <w:suppressAutoHyphens/>
      <w:spacing w:before="200"/>
      <w:outlineLvl w:val="3"/>
    </w:pPr>
    <w:rPr>
      <w:rFonts w:ascii="Cambria" w:hAnsi="Cambria"/>
      <w:b/>
      <w:bCs/>
      <w:i/>
      <w:iCs/>
      <w:sz w:val="20"/>
      <w:lang w:val="x-none" w:eastAsia="x-none"/>
    </w:rPr>
  </w:style>
  <w:style w:type="paragraph" w:styleId="Antrat5">
    <w:name w:val="heading 5"/>
    <w:basedOn w:val="prastasis"/>
    <w:next w:val="prastasis"/>
    <w:link w:val="Antrat5Diagrama"/>
    <w:uiPriority w:val="9"/>
    <w:qFormat/>
    <w:rsid w:val="00943ED0"/>
    <w:pPr>
      <w:numPr>
        <w:ilvl w:val="4"/>
        <w:numId w:val="1"/>
      </w:numPr>
      <w:suppressAutoHyphens/>
      <w:spacing w:before="200"/>
      <w:outlineLvl w:val="4"/>
    </w:pPr>
    <w:rPr>
      <w:rFonts w:ascii="Cambria" w:hAnsi="Cambria"/>
      <w:b/>
      <w:bCs/>
      <w:color w:val="7F7F7F"/>
      <w:sz w:val="20"/>
      <w:lang w:val="x-none" w:eastAsia="x-none"/>
    </w:rPr>
  </w:style>
  <w:style w:type="paragraph" w:styleId="Antrat6">
    <w:name w:val="heading 6"/>
    <w:basedOn w:val="prastasis"/>
    <w:next w:val="prastasis"/>
    <w:link w:val="Antrat6Diagrama"/>
    <w:uiPriority w:val="9"/>
    <w:qFormat/>
    <w:rsid w:val="00943ED0"/>
    <w:pPr>
      <w:numPr>
        <w:ilvl w:val="5"/>
        <w:numId w:val="1"/>
      </w:numPr>
      <w:suppressAutoHyphens/>
      <w:spacing w:line="264" w:lineRule="auto"/>
      <w:outlineLvl w:val="5"/>
    </w:pPr>
    <w:rPr>
      <w:rFonts w:ascii="Cambria" w:hAnsi="Cambria"/>
      <w:b/>
      <w:bCs/>
      <w:i/>
      <w:iCs/>
      <w:color w:val="7F7F7F"/>
      <w:sz w:val="20"/>
      <w:lang w:val="x-none" w:eastAsia="x-none"/>
    </w:rPr>
  </w:style>
  <w:style w:type="paragraph" w:styleId="Antrat7">
    <w:name w:val="heading 7"/>
    <w:basedOn w:val="prastasis"/>
    <w:next w:val="prastasis"/>
    <w:link w:val="Antrat7Diagrama"/>
    <w:uiPriority w:val="9"/>
    <w:qFormat/>
    <w:rsid w:val="00943ED0"/>
    <w:pPr>
      <w:numPr>
        <w:ilvl w:val="6"/>
        <w:numId w:val="1"/>
      </w:numPr>
      <w:suppressAutoHyphens/>
      <w:outlineLvl w:val="6"/>
    </w:pPr>
    <w:rPr>
      <w:rFonts w:ascii="Cambria" w:hAnsi="Cambria"/>
      <w:i/>
      <w:iCs/>
      <w:sz w:val="20"/>
      <w:lang w:val="x-none" w:eastAsia="x-none"/>
    </w:rPr>
  </w:style>
  <w:style w:type="paragraph" w:styleId="Antrat8">
    <w:name w:val="heading 8"/>
    <w:basedOn w:val="prastasis"/>
    <w:next w:val="prastasis"/>
    <w:link w:val="Antrat8Diagrama"/>
    <w:uiPriority w:val="9"/>
    <w:qFormat/>
    <w:rsid w:val="00943ED0"/>
    <w:pPr>
      <w:numPr>
        <w:ilvl w:val="7"/>
        <w:numId w:val="1"/>
      </w:numPr>
      <w:suppressAutoHyphens/>
      <w:outlineLvl w:val="7"/>
    </w:pPr>
    <w:rPr>
      <w:rFonts w:ascii="Cambria" w:hAnsi="Cambria"/>
      <w:sz w:val="20"/>
      <w:lang w:val="x-none" w:eastAsia="x-none"/>
    </w:rPr>
  </w:style>
  <w:style w:type="paragraph" w:styleId="Antrat9">
    <w:name w:val="heading 9"/>
    <w:basedOn w:val="prastasis"/>
    <w:next w:val="prastasis"/>
    <w:link w:val="Antrat9Diagrama"/>
    <w:uiPriority w:val="9"/>
    <w:qFormat/>
    <w:rsid w:val="00943ED0"/>
    <w:pPr>
      <w:numPr>
        <w:ilvl w:val="8"/>
        <w:numId w:val="1"/>
      </w:numPr>
      <w:suppressAutoHyphens/>
      <w:outlineLvl w:val="8"/>
    </w:pPr>
    <w:rPr>
      <w:rFonts w:ascii="Cambria" w:hAnsi="Cambria"/>
      <w:i/>
      <w:iCs/>
      <w:spacing w:val="5"/>
      <w:sz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16327"/>
    <w:pPr>
      <w:spacing w:before="100" w:beforeAutospacing="1" w:after="100" w:afterAutospacing="1"/>
    </w:pPr>
    <w:rPr>
      <w:szCs w:val="24"/>
      <w:lang w:eastAsia="lt-LT"/>
    </w:rPr>
  </w:style>
  <w:style w:type="paragraph" w:customStyle="1" w:styleId="centrbold">
    <w:name w:val="centrbold"/>
    <w:basedOn w:val="prastasis"/>
    <w:rsid w:val="00316327"/>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703521"/>
    <w:rPr>
      <w:color w:val="0563C1" w:themeColor="hyperlink"/>
      <w:u w:val="single"/>
    </w:rPr>
  </w:style>
  <w:style w:type="paragraph" w:customStyle="1" w:styleId="tajtin">
    <w:name w:val="tajtin"/>
    <w:basedOn w:val="prastasis"/>
    <w:rsid w:val="00943ED0"/>
    <w:pPr>
      <w:spacing w:before="100" w:beforeAutospacing="1" w:after="100" w:afterAutospacing="1"/>
    </w:pPr>
    <w:rPr>
      <w:szCs w:val="24"/>
      <w:lang w:val="en-US"/>
    </w:rPr>
  </w:style>
  <w:style w:type="character" w:customStyle="1" w:styleId="Antrat1Diagrama">
    <w:name w:val="Antraštė 1 Diagrama"/>
    <w:basedOn w:val="Numatytasispastraiposriftas"/>
    <w:link w:val="Antrat1"/>
    <w:uiPriority w:val="9"/>
    <w:rsid w:val="00943ED0"/>
    <w:rPr>
      <w:rFonts w:ascii="Cambria" w:eastAsia="Times New Roman" w:hAnsi="Cambria" w:cs="Times New Roman"/>
      <w:b/>
      <w:bCs/>
      <w:sz w:val="28"/>
      <w:szCs w:val="28"/>
      <w:lang w:val="x-none" w:eastAsia="x-none"/>
    </w:rPr>
  </w:style>
  <w:style w:type="character" w:customStyle="1" w:styleId="Antrat2Diagrama">
    <w:name w:val="Antraštė 2 Diagrama"/>
    <w:basedOn w:val="Numatytasispastraiposriftas"/>
    <w:link w:val="Antrat2"/>
    <w:uiPriority w:val="9"/>
    <w:rsid w:val="00943ED0"/>
    <w:rPr>
      <w:rFonts w:ascii="Cambria" w:eastAsia="Times New Roman" w:hAnsi="Cambria" w:cs="Times New Roman"/>
      <w:b/>
      <w:bCs/>
      <w:sz w:val="26"/>
      <w:szCs w:val="26"/>
      <w:lang w:val="x-none" w:eastAsia="x-none"/>
    </w:rPr>
  </w:style>
  <w:style w:type="character" w:customStyle="1" w:styleId="Antrat3Diagrama">
    <w:name w:val="Antraštė 3 Diagrama"/>
    <w:basedOn w:val="Numatytasispastraiposriftas"/>
    <w:uiPriority w:val="9"/>
    <w:semiHidden/>
    <w:rsid w:val="00943ED0"/>
    <w:rPr>
      <w:rFonts w:asciiTheme="majorHAnsi" w:eastAsiaTheme="majorEastAsia" w:hAnsiTheme="majorHAnsi" w:cstheme="majorBidi"/>
      <w:color w:val="1F3763" w:themeColor="accent1" w:themeShade="7F"/>
      <w:sz w:val="24"/>
      <w:szCs w:val="24"/>
    </w:rPr>
  </w:style>
  <w:style w:type="character" w:customStyle="1" w:styleId="Antrat4Diagrama">
    <w:name w:val="Antraštė 4 Diagrama"/>
    <w:basedOn w:val="Numatytasispastraiposriftas"/>
    <w:link w:val="Antrat4"/>
    <w:uiPriority w:val="9"/>
    <w:rsid w:val="00943ED0"/>
    <w:rPr>
      <w:rFonts w:ascii="Cambria" w:eastAsia="Times New Roman" w:hAnsi="Cambria" w:cs="Times New Roman"/>
      <w:b/>
      <w:bCs/>
      <w:i/>
      <w:iCs/>
      <w:sz w:val="20"/>
      <w:szCs w:val="20"/>
      <w:lang w:val="x-none" w:eastAsia="x-none"/>
    </w:rPr>
  </w:style>
  <w:style w:type="character" w:customStyle="1" w:styleId="Antrat5Diagrama">
    <w:name w:val="Antraštė 5 Diagrama"/>
    <w:basedOn w:val="Numatytasispastraiposriftas"/>
    <w:link w:val="Antrat5"/>
    <w:uiPriority w:val="9"/>
    <w:rsid w:val="00943ED0"/>
    <w:rPr>
      <w:rFonts w:ascii="Cambria" w:eastAsia="Times New Roman" w:hAnsi="Cambria" w:cs="Times New Roman"/>
      <w:b/>
      <w:bCs/>
      <w:color w:val="7F7F7F"/>
      <w:sz w:val="20"/>
      <w:szCs w:val="20"/>
      <w:lang w:val="x-none" w:eastAsia="x-none"/>
    </w:rPr>
  </w:style>
  <w:style w:type="character" w:customStyle="1" w:styleId="Antrat6Diagrama">
    <w:name w:val="Antraštė 6 Diagrama"/>
    <w:basedOn w:val="Numatytasispastraiposriftas"/>
    <w:link w:val="Antrat6"/>
    <w:uiPriority w:val="9"/>
    <w:rsid w:val="00943ED0"/>
    <w:rPr>
      <w:rFonts w:ascii="Cambria" w:eastAsia="Times New Roman" w:hAnsi="Cambria" w:cs="Times New Roman"/>
      <w:b/>
      <w:bCs/>
      <w:i/>
      <w:iCs/>
      <w:color w:val="7F7F7F"/>
      <w:sz w:val="20"/>
      <w:szCs w:val="20"/>
      <w:lang w:val="x-none" w:eastAsia="x-none"/>
    </w:rPr>
  </w:style>
  <w:style w:type="character" w:customStyle="1" w:styleId="Antrat7Diagrama">
    <w:name w:val="Antraštė 7 Diagrama"/>
    <w:basedOn w:val="Numatytasispastraiposriftas"/>
    <w:link w:val="Antrat7"/>
    <w:uiPriority w:val="9"/>
    <w:rsid w:val="00943ED0"/>
    <w:rPr>
      <w:rFonts w:ascii="Cambria" w:eastAsia="Times New Roman" w:hAnsi="Cambria" w:cs="Times New Roman"/>
      <w:i/>
      <w:iCs/>
      <w:sz w:val="20"/>
      <w:szCs w:val="20"/>
      <w:lang w:val="x-none" w:eastAsia="x-none"/>
    </w:rPr>
  </w:style>
  <w:style w:type="character" w:customStyle="1" w:styleId="Antrat8Diagrama">
    <w:name w:val="Antraštė 8 Diagrama"/>
    <w:basedOn w:val="Numatytasispastraiposriftas"/>
    <w:link w:val="Antrat8"/>
    <w:uiPriority w:val="9"/>
    <w:rsid w:val="00943ED0"/>
    <w:rPr>
      <w:rFonts w:ascii="Cambria" w:eastAsia="Times New Roman" w:hAnsi="Cambria" w:cs="Times New Roman"/>
      <w:sz w:val="20"/>
      <w:szCs w:val="20"/>
      <w:lang w:val="x-none" w:eastAsia="x-none"/>
    </w:rPr>
  </w:style>
  <w:style w:type="character" w:customStyle="1" w:styleId="Antrat9Diagrama">
    <w:name w:val="Antraštė 9 Diagrama"/>
    <w:basedOn w:val="Numatytasispastraiposriftas"/>
    <w:link w:val="Antrat9"/>
    <w:uiPriority w:val="9"/>
    <w:rsid w:val="00943ED0"/>
    <w:rPr>
      <w:rFonts w:ascii="Cambria" w:eastAsia="Times New Roman" w:hAnsi="Cambria" w:cs="Times New Roman"/>
      <w:i/>
      <w:iCs/>
      <w:spacing w:val="5"/>
      <w:sz w:val="20"/>
      <w:szCs w:val="20"/>
      <w:lang w:val="x-none" w:eastAsia="x-none"/>
    </w:rPr>
  </w:style>
  <w:style w:type="character" w:customStyle="1" w:styleId="Antrat3Diagrama1">
    <w:name w:val="Antraštė 3 Diagrama1"/>
    <w:link w:val="Antrat3"/>
    <w:uiPriority w:val="9"/>
    <w:rsid w:val="00943ED0"/>
    <w:rPr>
      <w:rFonts w:ascii="Times New Roman" w:eastAsia="Times New Roman" w:hAnsi="Times New Roman" w:cs="Times New Roman"/>
      <w:b/>
      <w:bCs/>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lt/duomenuapsauga" TargetMode="External"/><Relationship Id="rId3" Type="http://schemas.openxmlformats.org/officeDocument/2006/relationships/settings" Target="settings.xml"/><Relationship Id="rId7" Type="http://schemas.openxmlformats.org/officeDocument/2006/relationships/hyperlink" Target="mailto:renovacija@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lt/lt/privatiems-klientams/norintiems-pasiskolinti/daugiabuciu-namu-modernizavimo-programa-2/" TargetMode="External"/><Relationship Id="rId5" Type="http://schemas.openxmlformats.org/officeDocument/2006/relationships/hyperlink" Target="http://www.svietimocentr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2635</Words>
  <Characters>1503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Siauliu Bankas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N.Jurkonis</cp:lastModifiedBy>
  <cp:revision>6</cp:revision>
  <dcterms:created xsi:type="dcterms:W3CDTF">2019-04-09T12:24:00Z</dcterms:created>
  <dcterms:modified xsi:type="dcterms:W3CDTF">2019-04-17T07:52:00Z</dcterms:modified>
</cp:coreProperties>
</file>